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0582C" w14:textId="77777777" w:rsidR="00504F16" w:rsidRPr="00977C5B" w:rsidRDefault="00504F16" w:rsidP="00504F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sz w:val="20"/>
          <w:szCs w:val="20"/>
          <w:lang w:val="en-US"/>
        </w:rPr>
      </w:pPr>
    </w:p>
    <w:p w14:paraId="3FB345BF" w14:textId="77777777" w:rsidR="00504F16" w:rsidRPr="00977C5B" w:rsidRDefault="00504F16" w:rsidP="00504F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sz w:val="20"/>
          <w:szCs w:val="20"/>
          <w:lang w:val="en-US"/>
        </w:rPr>
      </w:pPr>
    </w:p>
    <w:p w14:paraId="5B878398" w14:textId="77777777" w:rsidR="00504F16" w:rsidRPr="00977C5B" w:rsidRDefault="00504F16" w:rsidP="00504F16">
      <w:pPr>
        <w:widowControl w:val="0"/>
        <w:spacing w:after="0" w:line="240" w:lineRule="auto"/>
        <w:rPr>
          <w:rFonts w:ascii="Times New Roman" w:eastAsia="Times New Roman" w:hAnsi="Times New Roman" w:cs="Times New Roman"/>
          <w:b w:val="0"/>
          <w:sz w:val="40"/>
          <w:szCs w:val="40"/>
          <w:lang w:val="en-US"/>
        </w:rPr>
      </w:pPr>
    </w:p>
    <w:tbl>
      <w:tblPr>
        <w:tblW w:w="9355" w:type="dxa"/>
        <w:tblInd w:w="276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3"/>
        <w:gridCol w:w="7662"/>
      </w:tblGrid>
      <w:tr w:rsidR="00504F16" w14:paraId="2DE811DE" w14:textId="77777777" w:rsidTr="007424F8">
        <w:trPr>
          <w:trHeight w:val="1444"/>
        </w:trPr>
        <w:tc>
          <w:tcPr>
            <w:tcW w:w="1693" w:type="dxa"/>
            <w:tcBorders>
              <w:top w:val="single" w:sz="6" w:space="0" w:color="000080"/>
              <w:bottom w:val="single" w:sz="6" w:space="0" w:color="000080"/>
            </w:tcBorders>
            <w:shd w:val="clear" w:color="00FFFF" w:fill="auto"/>
            <w:vAlign w:val="center"/>
          </w:tcPr>
          <w:p w14:paraId="78D04039" w14:textId="77777777" w:rsidR="00504F16" w:rsidRPr="0046395A" w:rsidRDefault="00504F16" w:rsidP="007424F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30777">
              <w:rPr>
                <w:rFonts w:asciiTheme="majorHAnsi" w:hAnsiTheme="majorHAnsi" w:cstheme="majorHAnsi"/>
                <w:b w:val="0"/>
                <w:noProof/>
                <w:sz w:val="32"/>
                <w:szCs w:val="32"/>
                <w:lang w:eastAsia="it-IT"/>
              </w:rPr>
              <w:drawing>
                <wp:inline distT="0" distB="0" distL="0" distR="0" wp14:anchorId="42087193" wp14:editId="58F9E420">
                  <wp:extent cx="785813" cy="742950"/>
                  <wp:effectExtent l="0" t="0" r="0" b="0"/>
                  <wp:docPr id="2" name="Immagine 2" descr="logo C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C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438" cy="747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2" w:type="dxa"/>
            <w:vAlign w:val="center"/>
          </w:tcPr>
          <w:p w14:paraId="683CBB06" w14:textId="08B316E8" w:rsidR="00504F16" w:rsidRDefault="00504F16" w:rsidP="007424F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ALLEGATO STATISTICA SINISTRI </w:t>
            </w:r>
            <w:r w:rsidR="000B592B">
              <w:rPr>
                <w:rFonts w:ascii="Arial" w:hAnsi="Arial" w:cs="Arial"/>
                <w:i/>
              </w:rPr>
              <w:t xml:space="preserve">CIP </w:t>
            </w:r>
            <w:r>
              <w:rPr>
                <w:rFonts w:ascii="Arial" w:hAnsi="Arial" w:cs="Arial"/>
                <w:i/>
              </w:rPr>
              <w:t xml:space="preserve">LOTTO </w:t>
            </w:r>
            <w:r w:rsidR="000B592B">
              <w:rPr>
                <w:rFonts w:ascii="Arial" w:hAnsi="Arial" w:cs="Arial"/>
                <w:i/>
              </w:rPr>
              <w:t>3</w:t>
            </w:r>
          </w:p>
          <w:p w14:paraId="7CDFB9CE" w14:textId="77777777" w:rsidR="00504F16" w:rsidRPr="0046395A" w:rsidRDefault="00504F16" w:rsidP="007424F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CONVENZIONE MULTIRISCHI INFORTUNI – RCT  </w:t>
            </w:r>
          </w:p>
        </w:tc>
      </w:tr>
    </w:tbl>
    <w:p w14:paraId="3B023935" w14:textId="77777777" w:rsidR="00504F16" w:rsidRPr="00977C5B" w:rsidRDefault="00504F16" w:rsidP="00504F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sz w:val="40"/>
          <w:szCs w:val="40"/>
        </w:rPr>
      </w:pPr>
    </w:p>
    <w:p w14:paraId="5F596BA3" w14:textId="77777777" w:rsidR="00504F16" w:rsidRPr="00977C5B" w:rsidRDefault="00504F16" w:rsidP="00504F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sz w:val="40"/>
          <w:szCs w:val="40"/>
        </w:rPr>
      </w:pPr>
    </w:p>
    <w:p w14:paraId="04832DB3" w14:textId="77777777" w:rsidR="00504F16" w:rsidRDefault="00504F16" w:rsidP="00504F16">
      <w:pPr>
        <w:autoSpaceDE w:val="0"/>
        <w:autoSpaceDN w:val="0"/>
        <w:adjustRightInd w:val="0"/>
        <w:spacing w:before="120" w:after="0" w:line="280" w:lineRule="exact"/>
        <w:jc w:val="both"/>
        <w:rPr>
          <w:rFonts w:ascii="Arial" w:eastAsia="Times New Roman" w:hAnsi="Arial" w:cs="Arial"/>
          <w:bCs/>
          <w:lang w:eastAsia="it-IT"/>
        </w:rPr>
      </w:pPr>
    </w:p>
    <w:p w14:paraId="49325621" w14:textId="77777777" w:rsidR="000B592B" w:rsidRDefault="000B592B" w:rsidP="000B592B">
      <w:pPr>
        <w:autoSpaceDE w:val="0"/>
        <w:autoSpaceDN w:val="0"/>
        <w:adjustRightInd w:val="0"/>
        <w:spacing w:before="120" w:after="0" w:line="280" w:lineRule="exact"/>
        <w:jc w:val="both"/>
        <w:rPr>
          <w:rFonts w:ascii="Arial" w:eastAsia="Times New Roman" w:hAnsi="Arial" w:cs="Arial"/>
          <w:bCs/>
          <w:lang w:eastAsia="it-IT"/>
        </w:rPr>
      </w:pPr>
      <w:r w:rsidRPr="00977C5B">
        <w:rPr>
          <w:rFonts w:ascii="Arial" w:eastAsia="Times New Roman" w:hAnsi="Arial" w:cs="Arial"/>
          <w:bCs/>
          <w:lang w:eastAsia="it-IT"/>
        </w:rPr>
        <w:t>Procedura</w:t>
      </w:r>
      <w:r w:rsidRPr="002E6450">
        <w:rPr>
          <w:rFonts w:ascii="Arial" w:eastAsia="Times New Roman" w:hAnsi="Arial" w:cs="Arial"/>
          <w:b w:val="0"/>
          <w:bCs/>
          <w:iCs/>
          <w:lang w:eastAsia="it-IT"/>
        </w:rPr>
        <w:t xml:space="preserve"> </w:t>
      </w:r>
      <w:r w:rsidRPr="002E6450">
        <w:rPr>
          <w:rFonts w:ascii="Arial" w:eastAsia="Times New Roman" w:hAnsi="Arial" w:cs="Arial"/>
          <w:bCs/>
          <w:iCs/>
          <w:lang w:eastAsia="it-IT"/>
        </w:rPr>
        <w:t>aperta con applicazione del criterio del minor prezzo ai sensi degli artt. 60 e 95 del D.lgs. 18 aprile 2016, n. 50 – Codice dei contratti pubblici</w:t>
      </w:r>
      <w:r w:rsidRPr="00977C5B">
        <w:rPr>
          <w:rFonts w:ascii="Arial" w:eastAsia="Times New Roman" w:hAnsi="Arial" w:cs="Arial"/>
          <w:bCs/>
          <w:lang w:eastAsia="it-IT"/>
        </w:rPr>
        <w:t xml:space="preserve"> </w:t>
      </w:r>
    </w:p>
    <w:p w14:paraId="4E65F4B7" w14:textId="77777777" w:rsidR="00504F16" w:rsidRDefault="00504F16" w:rsidP="00504F16">
      <w:pPr>
        <w:autoSpaceDE w:val="0"/>
        <w:autoSpaceDN w:val="0"/>
        <w:adjustRightInd w:val="0"/>
        <w:spacing w:before="120" w:after="0" w:line="280" w:lineRule="exact"/>
        <w:jc w:val="both"/>
        <w:rPr>
          <w:rFonts w:ascii="Arial" w:eastAsia="Times New Roman" w:hAnsi="Arial" w:cs="Arial"/>
          <w:bCs/>
          <w:lang w:eastAsia="it-IT"/>
        </w:rPr>
      </w:pPr>
    </w:p>
    <w:p w14:paraId="3869DE8E" w14:textId="43AB24F8" w:rsidR="00504F16" w:rsidRPr="00977C5B" w:rsidRDefault="00504F16" w:rsidP="00504F16">
      <w:pPr>
        <w:autoSpaceDE w:val="0"/>
        <w:autoSpaceDN w:val="0"/>
        <w:adjustRightInd w:val="0"/>
        <w:spacing w:before="120" w:after="0" w:line="280" w:lineRule="exact"/>
        <w:jc w:val="both"/>
        <w:rPr>
          <w:rFonts w:ascii="Arial" w:eastAsia="Times New Roman" w:hAnsi="Arial" w:cs="Arial"/>
          <w:bCs/>
          <w:lang w:eastAsia="it-IT"/>
        </w:rPr>
      </w:pPr>
      <w:r w:rsidRPr="00977C5B">
        <w:rPr>
          <w:rFonts w:ascii="Arial" w:eastAsia="Times New Roman" w:hAnsi="Arial" w:cs="Arial"/>
          <w:bCs/>
          <w:lang w:eastAsia="it-IT"/>
        </w:rPr>
        <w:t xml:space="preserve">CIG: </w:t>
      </w:r>
      <w:r w:rsidR="000B592B">
        <w:rPr>
          <w:rFonts w:ascii="Arial" w:eastAsia="Times New Roman" w:hAnsi="Arial" w:cs="Arial"/>
          <w:bCs/>
          <w:lang w:eastAsia="it-IT"/>
        </w:rPr>
        <w:t>80650154EB</w:t>
      </w:r>
    </w:p>
    <w:p w14:paraId="508BD1C4" w14:textId="414590F0" w:rsidR="00504F16" w:rsidRPr="00977C5B" w:rsidRDefault="00504F16" w:rsidP="00504F16">
      <w:pPr>
        <w:autoSpaceDE w:val="0"/>
        <w:autoSpaceDN w:val="0"/>
        <w:adjustRightInd w:val="0"/>
        <w:spacing w:before="120" w:after="0" w:line="280" w:lineRule="exact"/>
        <w:jc w:val="both"/>
        <w:rPr>
          <w:rFonts w:ascii="Arial" w:eastAsia="Times New Roman" w:hAnsi="Arial" w:cs="Arial"/>
          <w:bCs/>
          <w:lang w:eastAsia="it-IT"/>
        </w:rPr>
      </w:pPr>
      <w:r w:rsidRPr="00977C5B">
        <w:rPr>
          <w:rFonts w:ascii="Arial" w:eastAsia="Times New Roman" w:hAnsi="Arial" w:cs="Arial"/>
          <w:bCs/>
          <w:lang w:eastAsia="it-IT"/>
        </w:rPr>
        <w:t xml:space="preserve">R.A. </w:t>
      </w:r>
      <w:r w:rsidR="000B592B">
        <w:rPr>
          <w:rFonts w:ascii="Arial" w:eastAsia="Times New Roman" w:hAnsi="Arial" w:cs="Arial"/>
          <w:bCs/>
          <w:lang w:eastAsia="it-IT"/>
        </w:rPr>
        <w:t>SG/297/2019</w:t>
      </w:r>
    </w:p>
    <w:p w14:paraId="1EFB206D" w14:textId="77777777" w:rsidR="00504F16" w:rsidRPr="00977C5B" w:rsidRDefault="00504F16" w:rsidP="00504F16">
      <w:pPr>
        <w:spacing w:before="120" w:after="0" w:line="280" w:lineRule="exact"/>
        <w:jc w:val="both"/>
        <w:rPr>
          <w:rFonts w:ascii="Arial" w:eastAsia="Times New Roman" w:hAnsi="Arial" w:cs="Arial"/>
          <w:b w:val="0"/>
          <w:lang w:eastAsia="it-IT"/>
        </w:rPr>
      </w:pPr>
    </w:p>
    <w:p w14:paraId="2317AF5F" w14:textId="77777777" w:rsidR="00504F16" w:rsidRPr="00977C5B" w:rsidRDefault="00504F16" w:rsidP="00504F16">
      <w:pPr>
        <w:widowControl w:val="0"/>
        <w:spacing w:after="0" w:line="24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</w:p>
    <w:p w14:paraId="5EAF84B6" w14:textId="77777777" w:rsidR="00504F16" w:rsidRPr="00977C5B" w:rsidRDefault="00504F16" w:rsidP="00504F16">
      <w:pPr>
        <w:widowControl w:val="0"/>
        <w:spacing w:after="0" w:line="24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</w:p>
    <w:p w14:paraId="0E83129C" w14:textId="77777777" w:rsidR="00504F16" w:rsidRDefault="00504F16" w:rsidP="00504F16">
      <w:pPr>
        <w:widowControl w:val="0"/>
        <w:spacing w:after="0" w:line="240" w:lineRule="auto"/>
        <w:ind w:left="1416" w:firstLine="708"/>
        <w:rPr>
          <w:rFonts w:ascii="Arial" w:eastAsia="Times New Roman" w:hAnsi="Arial" w:cs="Arial"/>
          <w:sz w:val="28"/>
          <w:szCs w:val="28"/>
        </w:rPr>
      </w:pPr>
    </w:p>
    <w:tbl>
      <w:tblPr>
        <w:tblW w:w="89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1"/>
        <w:gridCol w:w="1920"/>
        <w:gridCol w:w="1920"/>
        <w:gridCol w:w="1920"/>
      </w:tblGrid>
      <w:tr w:rsidR="00504F16" w:rsidRPr="00977C5B" w14:paraId="6C52A734" w14:textId="77777777" w:rsidTr="007424F8">
        <w:trPr>
          <w:trHeight w:val="795"/>
          <w:jc w:val="center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56DB201" w14:textId="1C72C49D" w:rsidR="00504F16" w:rsidRPr="00977C5B" w:rsidRDefault="00504F16" w:rsidP="00742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SINISTRI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INFORTUNI </w:t>
            </w: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DAL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31.12.2017</w:t>
            </w: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al 30/09/2019 </w:t>
            </w:r>
          </w:p>
        </w:tc>
      </w:tr>
      <w:tr w:rsidR="00504F16" w:rsidRPr="00977C5B" w14:paraId="3DB8663F" w14:textId="77777777" w:rsidTr="007424F8">
        <w:trPr>
          <w:trHeight w:val="25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63BC" w14:textId="77777777" w:rsidR="00504F16" w:rsidRPr="00977C5B" w:rsidRDefault="00504F16" w:rsidP="00742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083A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  <w:t xml:space="preserve">Anno </w:t>
            </w:r>
          </w:p>
        </w:tc>
      </w:tr>
      <w:tr w:rsidR="00504F16" w:rsidRPr="00977C5B" w14:paraId="6D602764" w14:textId="77777777" w:rsidTr="007424F8">
        <w:trPr>
          <w:trHeight w:val="240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5C2C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 xml:space="preserve">Stato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E34A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8FE3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B0A4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2019</w:t>
            </w:r>
          </w:p>
        </w:tc>
      </w:tr>
      <w:tr w:rsidR="00504F16" w:rsidRPr="00977C5B" w14:paraId="1F83A800" w14:textId="77777777" w:rsidTr="007424F8">
        <w:trPr>
          <w:trHeight w:val="720"/>
          <w:jc w:val="center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420CA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Liquidato </w:t>
            </w: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</w:t>
            </w: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   Riservato    </w:t>
            </w: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                </w:t>
            </w: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Totale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A9CC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     Nr. 1 </w:t>
            </w:r>
            <w:proofErr w:type="spellStart"/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sx</w:t>
            </w:r>
            <w:proofErr w:type="spellEnd"/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€ 1.092,00 </w:t>
            </w:r>
          </w:p>
          <w:p w14:paraId="7B50A45D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E78E5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2930E5CD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53EC9F92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836C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5668A8D7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08221B72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</w:tr>
    </w:tbl>
    <w:p w14:paraId="18D0DBB3" w14:textId="77777777" w:rsidR="00504F16" w:rsidRPr="00977C5B" w:rsidRDefault="00504F16" w:rsidP="00504F16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b w:val="0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sz w:val="20"/>
          <w:szCs w:val="20"/>
        </w:rPr>
        <w:t xml:space="preserve">            </w:t>
      </w:r>
    </w:p>
    <w:p w14:paraId="1F891162" w14:textId="77777777" w:rsidR="00504F16" w:rsidRDefault="00504F16">
      <w:r>
        <w:t xml:space="preserve">       </w:t>
      </w:r>
      <w:bookmarkStart w:id="0" w:name="_GoBack"/>
      <w:bookmarkEnd w:id="0"/>
    </w:p>
    <w:tbl>
      <w:tblPr>
        <w:tblW w:w="89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1"/>
        <w:gridCol w:w="1920"/>
        <w:gridCol w:w="1920"/>
        <w:gridCol w:w="1920"/>
      </w:tblGrid>
      <w:tr w:rsidR="00504F16" w:rsidRPr="00977C5B" w14:paraId="2C74EC2D" w14:textId="77777777" w:rsidTr="007424F8">
        <w:trPr>
          <w:trHeight w:val="795"/>
          <w:jc w:val="center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86CAEA5" w14:textId="79ED7540" w:rsidR="00504F16" w:rsidRPr="00977C5B" w:rsidRDefault="00504F16" w:rsidP="00742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SINISTRI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RCTO</w:t>
            </w: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DAL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>31.12.2017</w:t>
            </w:r>
            <w:r w:rsidRPr="00977C5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t-IT"/>
              </w:rPr>
              <w:t xml:space="preserve"> al 30/09/2019 </w:t>
            </w:r>
          </w:p>
        </w:tc>
      </w:tr>
      <w:tr w:rsidR="00504F16" w:rsidRPr="00977C5B" w14:paraId="0BC53994" w14:textId="77777777" w:rsidTr="007424F8">
        <w:trPr>
          <w:trHeight w:val="25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33F8" w14:textId="77777777" w:rsidR="00504F16" w:rsidRPr="00977C5B" w:rsidRDefault="00504F16" w:rsidP="007424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7EB9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it-IT"/>
              </w:rPr>
              <w:t xml:space="preserve">Anno </w:t>
            </w:r>
          </w:p>
        </w:tc>
      </w:tr>
      <w:tr w:rsidR="00504F16" w:rsidRPr="00977C5B" w14:paraId="7AD67068" w14:textId="77777777" w:rsidTr="007424F8">
        <w:trPr>
          <w:trHeight w:val="240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A95A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 xml:space="preserve">Stato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9939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C3AC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7E85" w14:textId="77777777" w:rsidR="00504F16" w:rsidRPr="00977C5B" w:rsidRDefault="00504F16" w:rsidP="007424F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18"/>
                <w:szCs w:val="18"/>
                <w:lang w:eastAsia="it-IT"/>
              </w:rPr>
              <w:t>2019</w:t>
            </w:r>
          </w:p>
        </w:tc>
      </w:tr>
      <w:tr w:rsidR="00504F16" w:rsidRPr="00977C5B" w14:paraId="425129D8" w14:textId="77777777" w:rsidTr="007424F8">
        <w:trPr>
          <w:trHeight w:val="720"/>
          <w:jc w:val="center"/>
        </w:trPr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3398C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Liquidato </w:t>
            </w: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</w:t>
            </w: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   Riservato    </w:t>
            </w: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                </w:t>
            </w:r>
            <w:r w:rsidRPr="00977C5B"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Totale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7BC4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 xml:space="preserve">                                  </w:t>
            </w:r>
          </w:p>
          <w:p w14:paraId="490FC1C1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8E1C0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2A497E62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60824459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506DE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0A6521C8" w14:textId="77777777" w:rsidR="00504F16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  <w:p w14:paraId="64CDB2CC" w14:textId="77777777" w:rsidR="00504F16" w:rsidRPr="00977C5B" w:rsidRDefault="00504F16" w:rsidP="007424F8">
            <w:pPr>
              <w:spacing w:after="0" w:line="240" w:lineRule="auto"/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Times New Roman"/>
                <w:b w:val="0"/>
                <w:color w:val="000000"/>
                <w:sz w:val="18"/>
                <w:szCs w:val="18"/>
                <w:lang w:eastAsia="it-IT"/>
              </w:rPr>
              <w:t>0</w:t>
            </w:r>
          </w:p>
        </w:tc>
      </w:tr>
    </w:tbl>
    <w:p w14:paraId="3EBF0AA7" w14:textId="77777777" w:rsidR="00DC3516" w:rsidRDefault="00DC3516"/>
    <w:sectPr w:rsidR="00DC35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tillium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F16"/>
    <w:rsid w:val="000B592B"/>
    <w:rsid w:val="00504F16"/>
    <w:rsid w:val="008C1235"/>
    <w:rsid w:val="00AD6087"/>
    <w:rsid w:val="00DC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A51"/>
  <w15:chartTrackingRefBased/>
  <w15:docId w15:val="{69DC6288-6B13-4411-BAAA-2266B7BD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tillium" w:eastAsiaTheme="minorHAnsi" w:hAnsi="Titillium" w:cstheme="minorBidi"/>
        <w:b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04F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5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59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Mercante</dc:creator>
  <cp:keywords/>
  <dc:description/>
  <cp:lastModifiedBy>Andrea Bellagamba</cp:lastModifiedBy>
  <cp:revision>4</cp:revision>
  <dcterms:created xsi:type="dcterms:W3CDTF">2019-10-24T10:55:00Z</dcterms:created>
  <dcterms:modified xsi:type="dcterms:W3CDTF">2019-10-28T13:03:00Z</dcterms:modified>
</cp:coreProperties>
</file>